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B0005" w14:textId="796694A9" w:rsidR="00506978" w:rsidRPr="00C76CF7" w:rsidRDefault="00506978" w:rsidP="0016072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76CF7">
        <w:rPr>
          <w:rFonts w:ascii="Arial" w:hAnsi="Arial" w:cs="Arial"/>
          <w:b/>
          <w:bCs/>
          <w:sz w:val="28"/>
          <w:szCs w:val="28"/>
        </w:rPr>
        <w:t xml:space="preserve">Attachment </w:t>
      </w:r>
      <w:r w:rsidR="00C90FB4" w:rsidRPr="00C76CF7">
        <w:rPr>
          <w:rFonts w:ascii="Arial" w:hAnsi="Arial" w:cs="Arial"/>
          <w:b/>
          <w:bCs/>
          <w:sz w:val="28"/>
          <w:szCs w:val="28"/>
        </w:rPr>
        <w:t>1.</w:t>
      </w:r>
      <w:r w:rsidR="00F50D52">
        <w:rPr>
          <w:rFonts w:ascii="Arial" w:hAnsi="Arial" w:cs="Arial"/>
          <w:b/>
          <w:bCs/>
          <w:sz w:val="28"/>
          <w:szCs w:val="28"/>
        </w:rPr>
        <w:t>2</w:t>
      </w:r>
    </w:p>
    <w:p w14:paraId="4008985D" w14:textId="34A3FC1A" w:rsidR="51D8A16C" w:rsidRPr="00C76CF7" w:rsidRDefault="00377FB3" w:rsidP="4080137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Respondent Statement</w:t>
      </w:r>
    </w:p>
    <w:p w14:paraId="17E3269C" w14:textId="311C2290" w:rsidR="00F90C74" w:rsidRDefault="00F90C74" w:rsidP="00F90C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90C74">
        <w:rPr>
          <w:rFonts w:ascii="Arial" w:hAnsi="Arial" w:cs="Arial"/>
        </w:rPr>
        <w:t xml:space="preserve">By submitting a response, the </w:t>
      </w:r>
      <w:r>
        <w:rPr>
          <w:rFonts w:ascii="Arial" w:hAnsi="Arial" w:cs="Arial"/>
        </w:rPr>
        <w:t xml:space="preserve">Respondent </w:t>
      </w:r>
      <w:r w:rsidRPr="00F90C74">
        <w:rPr>
          <w:rFonts w:ascii="Arial" w:hAnsi="Arial" w:cs="Arial"/>
        </w:rPr>
        <w:t xml:space="preserve">acknowledges that </w:t>
      </w:r>
      <w:r w:rsidR="007E6B32">
        <w:rPr>
          <w:rFonts w:ascii="Arial" w:hAnsi="Arial" w:cs="Arial"/>
        </w:rPr>
        <w:t xml:space="preserve">all firms associated with the Respondent </w:t>
      </w:r>
      <w:r w:rsidRPr="00F90C74">
        <w:rPr>
          <w:rFonts w:ascii="Arial" w:hAnsi="Arial" w:cs="Arial"/>
        </w:rPr>
        <w:t>ha</w:t>
      </w:r>
      <w:r w:rsidR="007E6B32">
        <w:rPr>
          <w:rFonts w:ascii="Arial" w:hAnsi="Arial" w:cs="Arial"/>
        </w:rPr>
        <w:t>ve</w:t>
      </w:r>
      <w:r w:rsidRPr="00F90C74">
        <w:rPr>
          <w:rFonts w:ascii="Arial" w:hAnsi="Arial" w:cs="Arial"/>
        </w:rPr>
        <w:t xml:space="preserve"> acquainted themselves with the terms, scope, and requirements of the project based on the information contained in this RFP and any addendums. Any failure by the </w:t>
      </w:r>
      <w:r w:rsidR="007E6B32">
        <w:rPr>
          <w:rFonts w:ascii="Arial" w:hAnsi="Arial" w:cs="Arial"/>
        </w:rPr>
        <w:t>Respondent</w:t>
      </w:r>
      <w:r w:rsidRPr="00F90C74">
        <w:rPr>
          <w:rFonts w:ascii="Arial" w:hAnsi="Arial" w:cs="Arial"/>
        </w:rPr>
        <w:t xml:space="preserve"> to acquaint themselves with available information will not relieve them from the responsibility for estimating properly the difficulty or cost of successfully performing the work available. The </w:t>
      </w:r>
      <w:r w:rsidR="00696E2B">
        <w:rPr>
          <w:rFonts w:ascii="Arial" w:hAnsi="Arial" w:cs="Arial"/>
        </w:rPr>
        <w:t>Library</w:t>
      </w:r>
      <w:r w:rsidRPr="00F90C74">
        <w:rPr>
          <w:rFonts w:ascii="Arial" w:hAnsi="Arial" w:cs="Arial"/>
        </w:rPr>
        <w:t xml:space="preserve"> is not responsible for any conclusions or interpretations made by the </w:t>
      </w:r>
      <w:r w:rsidR="00CE63B4">
        <w:rPr>
          <w:rFonts w:ascii="Arial" w:hAnsi="Arial" w:cs="Arial"/>
        </w:rPr>
        <w:t>Respondent</w:t>
      </w:r>
      <w:r w:rsidR="00CE63B4" w:rsidRPr="00F90C74">
        <w:rPr>
          <w:rFonts w:ascii="Arial" w:hAnsi="Arial" w:cs="Arial"/>
        </w:rPr>
        <w:t xml:space="preserve"> </w:t>
      </w:r>
      <w:proofErr w:type="gramStart"/>
      <w:r w:rsidRPr="00F90C74">
        <w:rPr>
          <w:rFonts w:ascii="Arial" w:hAnsi="Arial" w:cs="Arial"/>
        </w:rPr>
        <w:t>on the basis of</w:t>
      </w:r>
      <w:proofErr w:type="gramEnd"/>
      <w:r w:rsidRPr="00F90C74">
        <w:rPr>
          <w:rFonts w:ascii="Arial" w:hAnsi="Arial" w:cs="Arial"/>
        </w:rPr>
        <w:t xml:space="preserve"> the information made available by the </w:t>
      </w:r>
      <w:r w:rsidR="00696E2B">
        <w:rPr>
          <w:rFonts w:ascii="Arial" w:hAnsi="Arial" w:cs="Arial"/>
        </w:rPr>
        <w:t>Library</w:t>
      </w:r>
      <w:r w:rsidRPr="00F90C74">
        <w:rPr>
          <w:rFonts w:ascii="Arial" w:hAnsi="Arial" w:cs="Arial"/>
        </w:rPr>
        <w:t>.</w:t>
      </w:r>
    </w:p>
    <w:p w14:paraId="6A7F14D2" w14:textId="77777777" w:rsidR="00F90C74" w:rsidRDefault="00F90C74" w:rsidP="00F90C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812A376" w14:textId="1E159A3F" w:rsidR="009E2D3D" w:rsidRDefault="009E2D3D" w:rsidP="00F90C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90C74">
        <w:rPr>
          <w:rFonts w:ascii="Arial" w:hAnsi="Arial" w:cs="Arial"/>
        </w:rPr>
        <w:t>Proposals that do not acknowledge addendums may be rejected.</w:t>
      </w:r>
    </w:p>
    <w:p w14:paraId="32F4E1A8" w14:textId="77777777" w:rsidR="009E2D3D" w:rsidRPr="00F90C74" w:rsidRDefault="009E2D3D" w:rsidP="00F90C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B4D5BC1" w14:textId="133D508F" w:rsidR="009D4556" w:rsidRDefault="00F90C74" w:rsidP="00F90C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90C74">
        <w:rPr>
          <w:rFonts w:ascii="Arial" w:hAnsi="Arial" w:cs="Arial"/>
        </w:rPr>
        <w:t xml:space="preserve">The following addendums have been acknowledged </w:t>
      </w:r>
      <w:r w:rsidR="009E2D3D">
        <w:rPr>
          <w:rFonts w:ascii="Arial" w:hAnsi="Arial" w:cs="Arial"/>
        </w:rPr>
        <w:t xml:space="preserve">by the Respondent and reflected in </w:t>
      </w:r>
      <w:r w:rsidRPr="00F90C74">
        <w:rPr>
          <w:rFonts w:ascii="Arial" w:hAnsi="Arial" w:cs="Arial"/>
        </w:rPr>
        <w:t xml:space="preserve">our response. </w:t>
      </w:r>
    </w:p>
    <w:p w14:paraId="6C26E789" w14:textId="77777777" w:rsidR="00F90C74" w:rsidRDefault="00F90C74" w:rsidP="00F90C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ListTable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5"/>
        <w:gridCol w:w="1615"/>
      </w:tblGrid>
      <w:tr w:rsidR="009E2D3D" w14:paraId="65EFD062" w14:textId="77777777" w:rsidTr="009E2D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735" w:type="dxa"/>
            <w:tcBorders>
              <w:bottom w:val="none" w:sz="0" w:space="0" w:color="auto"/>
              <w:right w:val="none" w:sz="0" w:space="0" w:color="auto"/>
            </w:tcBorders>
            <w:vAlign w:val="center"/>
          </w:tcPr>
          <w:p w14:paraId="4E523794" w14:textId="7C314E27" w:rsidR="009E2D3D" w:rsidRDefault="009E2D3D" w:rsidP="009E2D3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Addendum</w:t>
            </w:r>
          </w:p>
        </w:tc>
        <w:tc>
          <w:tcPr>
            <w:tcW w:w="1615" w:type="dxa"/>
            <w:vAlign w:val="center"/>
          </w:tcPr>
          <w:p w14:paraId="432B0F1E" w14:textId="0C0B6931" w:rsidR="009E2D3D" w:rsidRDefault="009E2D3D" w:rsidP="009E2D3D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Initials</w:t>
            </w:r>
          </w:p>
        </w:tc>
      </w:tr>
      <w:tr w:rsidR="009E2D3D" w14:paraId="404A4ADD" w14:textId="77777777" w:rsidTr="009E2D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3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C1A1B50" w14:textId="77777777" w:rsidR="009E2D3D" w:rsidRDefault="009E2D3D" w:rsidP="009E2D3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096B27D" w14:textId="77777777" w:rsidR="009E2D3D" w:rsidRDefault="009E2D3D" w:rsidP="009E2D3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E2D3D" w14:paraId="39FF0748" w14:textId="77777777" w:rsidTr="009E2D3D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35" w:type="dxa"/>
            <w:tcBorders>
              <w:right w:val="none" w:sz="0" w:space="0" w:color="auto"/>
            </w:tcBorders>
            <w:vAlign w:val="center"/>
          </w:tcPr>
          <w:p w14:paraId="7D26D7DF" w14:textId="77777777" w:rsidR="009E2D3D" w:rsidRDefault="009E2D3D" w:rsidP="009E2D3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15" w:type="dxa"/>
            <w:vAlign w:val="center"/>
          </w:tcPr>
          <w:p w14:paraId="5634932D" w14:textId="77777777" w:rsidR="009E2D3D" w:rsidRDefault="009E2D3D" w:rsidP="009E2D3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E2D3D" w14:paraId="28478D70" w14:textId="77777777" w:rsidTr="009E2D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3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7C71825" w14:textId="77777777" w:rsidR="009E2D3D" w:rsidRDefault="009E2D3D" w:rsidP="009E2D3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1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BF605C0" w14:textId="77777777" w:rsidR="009E2D3D" w:rsidRDefault="009E2D3D" w:rsidP="009E2D3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E2D3D" w14:paraId="45C2049D" w14:textId="77777777" w:rsidTr="009E2D3D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35" w:type="dxa"/>
            <w:tcBorders>
              <w:right w:val="none" w:sz="0" w:space="0" w:color="auto"/>
            </w:tcBorders>
            <w:vAlign w:val="center"/>
          </w:tcPr>
          <w:p w14:paraId="5C09D0BC" w14:textId="77777777" w:rsidR="009E2D3D" w:rsidRDefault="009E2D3D" w:rsidP="009E2D3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15" w:type="dxa"/>
            <w:vAlign w:val="center"/>
          </w:tcPr>
          <w:p w14:paraId="7F99AE56" w14:textId="77777777" w:rsidR="009E2D3D" w:rsidRDefault="009E2D3D" w:rsidP="009E2D3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3325CC25" w14:textId="77777777" w:rsidR="003460C4" w:rsidRDefault="003460C4" w:rsidP="00C76C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3389EEC" w14:textId="77777777" w:rsidR="009E2D3D" w:rsidRDefault="009E2D3D" w:rsidP="00C76C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360"/>
        <w:gridCol w:w="4050"/>
      </w:tblGrid>
      <w:tr w:rsidR="009E2D3D" w14:paraId="1265938D" w14:textId="77777777" w:rsidTr="00AB3E6A">
        <w:sdt>
          <w:sdtPr>
            <w:rPr>
              <w:rFonts w:ascii="Arial" w:hAnsi="Arial" w:cs="Arial"/>
            </w:rPr>
            <w:id w:val="718410630"/>
            <w:placeholder>
              <w:docPart w:val="F05FF8B711EA4712B4E57D5363D1D865"/>
            </w:placeholder>
            <w:showingPlcHdr/>
            <w:text/>
          </w:sdtPr>
          <w:sdtEndPr/>
          <w:sdtContent>
            <w:tc>
              <w:tcPr>
                <w:tcW w:w="4950" w:type="dxa"/>
                <w:tcBorders>
                  <w:bottom w:val="single" w:sz="4" w:space="0" w:color="auto"/>
                </w:tcBorders>
              </w:tcPr>
              <w:p w14:paraId="06239519" w14:textId="4A226651" w:rsidR="009E2D3D" w:rsidRDefault="009E2D3D" w:rsidP="00290BA2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</w:rPr>
                </w:pPr>
                <w:r w:rsidRPr="00E1004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360" w:type="dxa"/>
          </w:tcPr>
          <w:p w14:paraId="1E1B9FA0" w14:textId="19131319" w:rsidR="009E2D3D" w:rsidRDefault="009E2D3D" w:rsidP="00C76CF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660924851"/>
            <w:placeholder>
              <w:docPart w:val="B6EC48DEF90F4BBC9C6DCE864668D57B"/>
            </w:placeholder>
            <w:showingPlcHdr/>
            <w:text/>
          </w:sdtPr>
          <w:sdtEndPr/>
          <w:sdtContent>
            <w:tc>
              <w:tcPr>
                <w:tcW w:w="4050" w:type="dxa"/>
                <w:tcBorders>
                  <w:bottom w:val="single" w:sz="4" w:space="0" w:color="auto"/>
                </w:tcBorders>
              </w:tcPr>
              <w:p w14:paraId="24C771CD" w14:textId="6C1C0750" w:rsidR="009E2D3D" w:rsidRDefault="009E2D3D" w:rsidP="00290BA2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</w:rPr>
                </w:pPr>
                <w:r w:rsidRPr="00E1004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227D0" w14:paraId="4E376107" w14:textId="77777777" w:rsidTr="00AB3E6A">
        <w:tc>
          <w:tcPr>
            <w:tcW w:w="4950" w:type="dxa"/>
            <w:tcBorders>
              <w:top w:val="single" w:sz="4" w:space="0" w:color="auto"/>
            </w:tcBorders>
          </w:tcPr>
          <w:p w14:paraId="0B046DE0" w14:textId="51D18A33" w:rsidR="007227D0" w:rsidRDefault="007227D0" w:rsidP="00290B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Authorized Agent Name</w:t>
            </w:r>
          </w:p>
        </w:tc>
        <w:tc>
          <w:tcPr>
            <w:tcW w:w="360" w:type="dxa"/>
          </w:tcPr>
          <w:p w14:paraId="43F7EB90" w14:textId="77777777" w:rsidR="007227D0" w:rsidRDefault="007227D0" w:rsidP="00C76CF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</w:tcPr>
          <w:p w14:paraId="1914CE34" w14:textId="656CD07D" w:rsidR="007227D0" w:rsidRDefault="007227D0" w:rsidP="00290B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Title</w:t>
            </w:r>
          </w:p>
        </w:tc>
      </w:tr>
    </w:tbl>
    <w:p w14:paraId="0AA0C2B2" w14:textId="6EAFADC7" w:rsidR="00C76CF7" w:rsidRPr="006F62E3" w:rsidRDefault="00F83FBA" w:rsidP="00ED5AB5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D5AB5">
        <w:rPr>
          <w:rFonts w:ascii="Arial" w:hAnsi="Arial" w:cs="Arial"/>
        </w:rPr>
        <w:tab/>
      </w:r>
      <w:r w:rsidR="00ED5AB5">
        <w:rPr>
          <w:rFonts w:ascii="Arial" w:hAnsi="Arial" w:cs="Arial"/>
        </w:rPr>
        <w:tab/>
      </w:r>
    </w:p>
    <w:p w14:paraId="6E304E4B" w14:textId="77777777" w:rsidR="003460C4" w:rsidRDefault="003460C4" w:rsidP="00C76C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0"/>
        <w:gridCol w:w="720"/>
        <w:gridCol w:w="2160"/>
      </w:tblGrid>
      <w:tr w:rsidR="00FC5440" w14:paraId="4754DEEC" w14:textId="77777777" w:rsidTr="00AB3E6A">
        <w:trPr>
          <w:trHeight w:val="432"/>
        </w:trPr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14:paraId="432C7A24" w14:textId="2ED8D2FB" w:rsidR="00FC5440" w:rsidRDefault="00FC5440" w:rsidP="00AB3E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0" w:type="dxa"/>
            <w:vAlign w:val="center"/>
          </w:tcPr>
          <w:p w14:paraId="1C567D5D" w14:textId="77777777" w:rsidR="00FC5440" w:rsidRDefault="00FC5440" w:rsidP="00AB3E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234135344"/>
            <w:placeholder>
              <w:docPart w:val="3853768A2FBF47C28549C5B5970665CC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160" w:type="dxa"/>
                <w:tcBorders>
                  <w:bottom w:val="single" w:sz="4" w:space="0" w:color="auto"/>
                </w:tcBorders>
                <w:vAlign w:val="center"/>
              </w:tcPr>
              <w:p w14:paraId="3D141ACC" w14:textId="2B8A1504" w:rsidR="00FC5440" w:rsidRDefault="00220342" w:rsidP="00AB3E6A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</w:rPr>
                </w:pPr>
                <w:r w:rsidRPr="00E10042">
                  <w:rPr>
                    <w:rStyle w:val="PlaceholderText"/>
                  </w:rPr>
                  <w:t>Click to enter a date.</w:t>
                </w:r>
              </w:p>
            </w:tc>
          </w:sdtContent>
        </w:sdt>
      </w:tr>
      <w:tr w:rsidR="00FC5440" w14:paraId="57F536F5" w14:textId="77777777" w:rsidTr="00AB3E6A">
        <w:tc>
          <w:tcPr>
            <w:tcW w:w="6480" w:type="dxa"/>
            <w:tcBorders>
              <w:top w:val="single" w:sz="4" w:space="0" w:color="auto"/>
            </w:tcBorders>
          </w:tcPr>
          <w:p w14:paraId="1DF8E345" w14:textId="3DB46A1F" w:rsidR="00FC5440" w:rsidRDefault="00FC5440" w:rsidP="00CB2E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Authorized Agent </w:t>
            </w:r>
            <w:r w:rsidR="00220342">
              <w:rPr>
                <w:rFonts w:ascii="Arial" w:hAnsi="Arial" w:cs="Arial"/>
                <w:b/>
                <w:bCs/>
                <w:sz w:val="18"/>
                <w:szCs w:val="18"/>
              </w:rPr>
              <w:t>Signature</w:t>
            </w:r>
          </w:p>
        </w:tc>
        <w:tc>
          <w:tcPr>
            <w:tcW w:w="720" w:type="dxa"/>
          </w:tcPr>
          <w:p w14:paraId="7033983E" w14:textId="77777777" w:rsidR="00FC5440" w:rsidRDefault="00FC5440" w:rsidP="00CB2ED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06647BFC" w14:textId="4656A4EE" w:rsidR="00FC5440" w:rsidRDefault="00220342" w:rsidP="00CB2E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Date</w:t>
            </w:r>
          </w:p>
        </w:tc>
      </w:tr>
    </w:tbl>
    <w:p w14:paraId="244B1049" w14:textId="77777777" w:rsidR="008039F5" w:rsidRDefault="008039F5" w:rsidP="00C76C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36A1D06" w14:textId="77777777" w:rsidR="004C126E" w:rsidRDefault="004C126E" w:rsidP="002A59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ADD20E0" w14:textId="6E2FF65A" w:rsidR="00C76CF7" w:rsidRPr="00C76CF7" w:rsidRDefault="00C76CF7" w:rsidP="00C76CF7">
      <w:pPr>
        <w:jc w:val="center"/>
        <w:rPr>
          <w:rFonts w:ascii="Arial" w:hAnsi="Arial" w:cs="Arial"/>
          <w:i/>
          <w:iCs/>
          <w:sz w:val="20"/>
          <w:szCs w:val="20"/>
        </w:rPr>
      </w:pPr>
    </w:p>
    <w:sectPr w:rsidR="00C76CF7" w:rsidRPr="00C76CF7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D2973" w14:textId="77777777" w:rsidR="004A576D" w:rsidRDefault="004A576D" w:rsidP="00DB01E5">
      <w:pPr>
        <w:spacing w:after="0" w:line="240" w:lineRule="auto"/>
      </w:pPr>
      <w:r>
        <w:separator/>
      </w:r>
    </w:p>
  </w:endnote>
  <w:endnote w:type="continuationSeparator" w:id="0">
    <w:p w14:paraId="624BC034" w14:textId="77777777" w:rsidR="004A576D" w:rsidRDefault="004A576D" w:rsidP="00DB0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845"/>
      <w:gridCol w:w="3505"/>
    </w:tblGrid>
    <w:tr w:rsidR="00FC788E" w14:paraId="4B32891E" w14:textId="77777777" w:rsidTr="002970D3">
      <w:tc>
        <w:tcPr>
          <w:tcW w:w="9350" w:type="dxa"/>
          <w:gridSpan w:val="2"/>
          <w:shd w:val="clear" w:color="auto" w:fill="657C9C" w:themeFill="text2" w:themeFillTint="BF"/>
        </w:tcPr>
        <w:p w14:paraId="28CFE936" w14:textId="77777777" w:rsidR="00FC788E" w:rsidRDefault="00FC788E" w:rsidP="00FC788E">
          <w:pPr>
            <w:pStyle w:val="Footer"/>
          </w:pPr>
        </w:p>
      </w:tc>
    </w:tr>
    <w:tr w:rsidR="00FC788E" w14:paraId="44775768" w14:textId="77777777" w:rsidTr="002970D3">
      <w:tc>
        <w:tcPr>
          <w:tcW w:w="5845" w:type="dxa"/>
        </w:tcPr>
        <w:p w14:paraId="6CC32F31" w14:textId="77777777" w:rsidR="00FC788E" w:rsidRPr="006A6C4F" w:rsidRDefault="00FC788E" w:rsidP="00FC788E">
          <w:pPr>
            <w:pStyle w:val="Footer"/>
            <w:rPr>
              <w:b/>
              <w:bCs/>
              <w:sz w:val="18"/>
              <w:szCs w:val="18"/>
            </w:rPr>
          </w:pPr>
          <w:r w:rsidRPr="006A6C4F">
            <w:rPr>
              <w:b/>
              <w:bCs/>
              <w:sz w:val="18"/>
              <w:szCs w:val="18"/>
            </w:rPr>
            <w:t>Cleveland Public Library</w:t>
          </w:r>
        </w:p>
        <w:p w14:paraId="16F66F34" w14:textId="77777777" w:rsidR="00FC788E" w:rsidRDefault="00FC788E" w:rsidP="00FC788E">
          <w:pPr>
            <w:pStyle w:val="Footer"/>
          </w:pPr>
          <w:r w:rsidRPr="006A6C4F">
            <w:rPr>
              <w:sz w:val="18"/>
              <w:szCs w:val="18"/>
            </w:rPr>
            <w:t>Request for Proposals for ERP Software and Implementation Services</w:t>
          </w:r>
        </w:p>
      </w:tc>
      <w:tc>
        <w:tcPr>
          <w:tcW w:w="3505" w:type="dxa"/>
          <w:vAlign w:val="center"/>
        </w:tcPr>
        <w:p w14:paraId="0714CFDF" w14:textId="77777777" w:rsidR="00FC788E" w:rsidRPr="008F7CC2" w:rsidRDefault="00FC788E" w:rsidP="00FC788E">
          <w:pPr>
            <w:pStyle w:val="Footer"/>
            <w:jc w:val="right"/>
            <w:rPr>
              <w:sz w:val="18"/>
              <w:szCs w:val="18"/>
            </w:rPr>
          </w:pPr>
          <w:r w:rsidRPr="008F7CC2">
            <w:rPr>
              <w:sz w:val="18"/>
              <w:szCs w:val="18"/>
            </w:rPr>
            <w:t xml:space="preserve">Page </w:t>
          </w:r>
          <w:r w:rsidRPr="008F7CC2">
            <w:rPr>
              <w:sz w:val="18"/>
              <w:szCs w:val="18"/>
            </w:rPr>
            <w:fldChar w:fldCharType="begin"/>
          </w:r>
          <w:r w:rsidRPr="008F7CC2">
            <w:rPr>
              <w:sz w:val="18"/>
              <w:szCs w:val="18"/>
            </w:rPr>
            <w:instrText xml:space="preserve"> PAGE   \* MERGEFORMAT </w:instrText>
          </w:r>
          <w:r w:rsidRPr="008F7CC2">
            <w:rPr>
              <w:sz w:val="18"/>
              <w:szCs w:val="18"/>
            </w:rPr>
            <w:fldChar w:fldCharType="separate"/>
          </w:r>
          <w:r w:rsidRPr="008F7CC2">
            <w:rPr>
              <w:noProof/>
              <w:sz w:val="18"/>
              <w:szCs w:val="18"/>
            </w:rPr>
            <w:t>2</w:t>
          </w:r>
          <w:r w:rsidRPr="008F7CC2">
            <w:rPr>
              <w:sz w:val="18"/>
              <w:szCs w:val="18"/>
            </w:rPr>
            <w:fldChar w:fldCharType="end"/>
          </w:r>
        </w:p>
      </w:tc>
    </w:tr>
  </w:tbl>
  <w:p w14:paraId="27427E43" w14:textId="77777777" w:rsidR="00DB01E5" w:rsidRDefault="00DB01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A046B" w14:textId="77777777" w:rsidR="004A576D" w:rsidRDefault="004A576D" w:rsidP="00DB01E5">
      <w:pPr>
        <w:spacing w:after="0" w:line="240" w:lineRule="auto"/>
      </w:pPr>
      <w:r>
        <w:separator/>
      </w:r>
    </w:p>
  </w:footnote>
  <w:footnote w:type="continuationSeparator" w:id="0">
    <w:p w14:paraId="7F9CB83E" w14:textId="77777777" w:rsidR="004A576D" w:rsidRDefault="004A576D" w:rsidP="00DB0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530" w:type="dxa"/>
      <w:tblInd w:w="-635" w:type="dxa"/>
      <w:tblLook w:val="04A0" w:firstRow="1" w:lastRow="0" w:firstColumn="1" w:lastColumn="0" w:noHBand="0" w:noVBand="1"/>
    </w:tblPr>
    <w:tblGrid>
      <w:gridCol w:w="7015"/>
      <w:gridCol w:w="3515"/>
    </w:tblGrid>
    <w:tr w:rsidR="0067446F" w:rsidRPr="0067446F" w14:paraId="35C2657C" w14:textId="77777777" w:rsidTr="00BC7DE9">
      <w:tc>
        <w:tcPr>
          <w:tcW w:w="7015" w:type="dxa"/>
          <w:tcBorders>
            <w:top w:val="nil"/>
            <w:left w:val="nil"/>
            <w:bottom w:val="nil"/>
            <w:right w:val="nil"/>
          </w:tcBorders>
        </w:tcPr>
        <w:p w14:paraId="69903AD2" w14:textId="2250872E" w:rsidR="0067446F" w:rsidRPr="0067446F" w:rsidRDefault="0067446F" w:rsidP="0067446F">
          <w:pPr>
            <w:pStyle w:val="Head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51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D2D8133" w14:textId="1FD5AAF1" w:rsidR="0067446F" w:rsidRPr="0067446F" w:rsidRDefault="0067446F" w:rsidP="0067446F">
          <w:pPr>
            <w:pStyle w:val="Header"/>
            <w:jc w:val="right"/>
            <w:rPr>
              <w:rFonts w:ascii="Arial" w:hAnsi="Arial" w:cs="Arial"/>
              <w:sz w:val="20"/>
              <w:szCs w:val="20"/>
            </w:rPr>
          </w:pPr>
          <w:r w:rsidRPr="0067446F">
            <w:rPr>
              <w:rFonts w:ascii="Arial" w:hAnsi="Arial" w:cs="Arial"/>
              <w:sz w:val="20"/>
              <w:szCs w:val="20"/>
            </w:rPr>
            <w:t>Attachment 1.</w:t>
          </w:r>
          <w:r w:rsidR="00F50D52">
            <w:rPr>
              <w:rFonts w:ascii="Arial" w:hAnsi="Arial" w:cs="Arial"/>
              <w:sz w:val="20"/>
              <w:szCs w:val="20"/>
            </w:rPr>
            <w:t>2</w:t>
          </w:r>
        </w:p>
      </w:tc>
    </w:tr>
  </w:tbl>
  <w:p w14:paraId="29CC4A2C" w14:textId="77777777" w:rsidR="00DB01E5" w:rsidRDefault="00DB01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1E5"/>
    <w:rsid w:val="000033B5"/>
    <w:rsid w:val="000373F5"/>
    <w:rsid w:val="000B1FAB"/>
    <w:rsid w:val="00117897"/>
    <w:rsid w:val="00160723"/>
    <w:rsid w:val="00182251"/>
    <w:rsid w:val="001B5BB5"/>
    <w:rsid w:val="001D3618"/>
    <w:rsid w:val="00220342"/>
    <w:rsid w:val="002344C6"/>
    <w:rsid w:val="00290BA2"/>
    <w:rsid w:val="00293EC0"/>
    <w:rsid w:val="00297541"/>
    <w:rsid w:val="002A5991"/>
    <w:rsid w:val="002C3A78"/>
    <w:rsid w:val="003327B1"/>
    <w:rsid w:val="0033458C"/>
    <w:rsid w:val="00335765"/>
    <w:rsid w:val="003460C4"/>
    <w:rsid w:val="003573B0"/>
    <w:rsid w:val="00377FB3"/>
    <w:rsid w:val="00380786"/>
    <w:rsid w:val="003B2FA4"/>
    <w:rsid w:val="003B6581"/>
    <w:rsid w:val="0042698B"/>
    <w:rsid w:val="004729F3"/>
    <w:rsid w:val="004A576D"/>
    <w:rsid w:val="004B275E"/>
    <w:rsid w:val="004B7880"/>
    <w:rsid w:val="004C126E"/>
    <w:rsid w:val="004D6EC7"/>
    <w:rsid w:val="00506978"/>
    <w:rsid w:val="00535747"/>
    <w:rsid w:val="00561599"/>
    <w:rsid w:val="005724CD"/>
    <w:rsid w:val="00577CA1"/>
    <w:rsid w:val="005B64BA"/>
    <w:rsid w:val="00623458"/>
    <w:rsid w:val="00655BCB"/>
    <w:rsid w:val="0067285B"/>
    <w:rsid w:val="00673662"/>
    <w:rsid w:val="0067446F"/>
    <w:rsid w:val="00696E2B"/>
    <w:rsid w:val="006B717B"/>
    <w:rsid w:val="006F62E3"/>
    <w:rsid w:val="007227D0"/>
    <w:rsid w:val="00724B71"/>
    <w:rsid w:val="0074429E"/>
    <w:rsid w:val="0077473D"/>
    <w:rsid w:val="007C1565"/>
    <w:rsid w:val="007D0C0B"/>
    <w:rsid w:val="007D7866"/>
    <w:rsid w:val="007E6B32"/>
    <w:rsid w:val="008039F5"/>
    <w:rsid w:val="0081184C"/>
    <w:rsid w:val="00826FCC"/>
    <w:rsid w:val="008601F8"/>
    <w:rsid w:val="008C1D0B"/>
    <w:rsid w:val="008D5184"/>
    <w:rsid w:val="009526A3"/>
    <w:rsid w:val="00957159"/>
    <w:rsid w:val="00967110"/>
    <w:rsid w:val="00970BD1"/>
    <w:rsid w:val="009808B5"/>
    <w:rsid w:val="009A374B"/>
    <w:rsid w:val="009D4556"/>
    <w:rsid w:val="009E2D3D"/>
    <w:rsid w:val="009F233F"/>
    <w:rsid w:val="00A41942"/>
    <w:rsid w:val="00A45BC6"/>
    <w:rsid w:val="00A93420"/>
    <w:rsid w:val="00AB3E6A"/>
    <w:rsid w:val="00B83A3F"/>
    <w:rsid w:val="00BC0C92"/>
    <w:rsid w:val="00BC6A77"/>
    <w:rsid w:val="00C023BC"/>
    <w:rsid w:val="00C76CF7"/>
    <w:rsid w:val="00C90FB4"/>
    <w:rsid w:val="00C959EA"/>
    <w:rsid w:val="00CC718D"/>
    <w:rsid w:val="00CE63B4"/>
    <w:rsid w:val="00D72F6F"/>
    <w:rsid w:val="00DB01E5"/>
    <w:rsid w:val="00DC4250"/>
    <w:rsid w:val="00DD5A38"/>
    <w:rsid w:val="00E12212"/>
    <w:rsid w:val="00E9786B"/>
    <w:rsid w:val="00ED16FB"/>
    <w:rsid w:val="00ED5AB5"/>
    <w:rsid w:val="00EE16DE"/>
    <w:rsid w:val="00F50D52"/>
    <w:rsid w:val="00F83FBA"/>
    <w:rsid w:val="00F90C74"/>
    <w:rsid w:val="00F95AA1"/>
    <w:rsid w:val="00FC5440"/>
    <w:rsid w:val="00FC788E"/>
    <w:rsid w:val="00FF456F"/>
    <w:rsid w:val="0A990382"/>
    <w:rsid w:val="40801370"/>
    <w:rsid w:val="51D8A16C"/>
    <w:rsid w:val="6C88DF37"/>
    <w:rsid w:val="7A0FD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090C90"/>
  <w15:chartTrackingRefBased/>
  <w15:docId w15:val="{6BC2C15D-136C-4CA8-8FB0-5B4A6849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69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69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0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1E5"/>
  </w:style>
  <w:style w:type="paragraph" w:styleId="Footer">
    <w:name w:val="footer"/>
    <w:basedOn w:val="Normal"/>
    <w:link w:val="FooterChar"/>
    <w:uiPriority w:val="99"/>
    <w:unhideWhenUsed/>
    <w:rsid w:val="00DB0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1E5"/>
  </w:style>
  <w:style w:type="table" w:styleId="TableGrid">
    <w:name w:val="Table Grid"/>
    <w:basedOn w:val="TableNormal"/>
    <w:uiPriority w:val="39"/>
    <w:rsid w:val="00DB0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069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81184C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967110"/>
    <w:rPr>
      <w:color w:val="666666"/>
    </w:rPr>
  </w:style>
  <w:style w:type="character" w:styleId="CommentReference">
    <w:name w:val="annotation reference"/>
    <w:basedOn w:val="DefaultParagraphFont"/>
    <w:uiPriority w:val="99"/>
    <w:semiHidden/>
    <w:unhideWhenUsed/>
    <w:rsid w:val="002A59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59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59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9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991"/>
    <w:rPr>
      <w:b/>
      <w:bCs/>
      <w:sz w:val="20"/>
      <w:szCs w:val="20"/>
    </w:rPr>
  </w:style>
  <w:style w:type="table" w:styleId="ListTable3">
    <w:name w:val="List Table 3"/>
    <w:basedOn w:val="TableNormal"/>
    <w:uiPriority w:val="48"/>
    <w:rsid w:val="009E2D3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05FF8B711EA4712B4E57D5363D1D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D1B568-AAD0-405D-BA82-F0D739985D54}"/>
      </w:docPartPr>
      <w:docPartBody>
        <w:p w:rsidR="00A431A3" w:rsidRDefault="00814337" w:rsidP="00814337">
          <w:pPr>
            <w:pStyle w:val="F05FF8B711EA4712B4E57D5363D1D8652"/>
          </w:pPr>
          <w:r w:rsidRPr="00E1004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EC48DEF90F4BBC9C6DCE864668D5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DC98E5-F2C1-4440-8A9C-83C20480B2A7}"/>
      </w:docPartPr>
      <w:docPartBody>
        <w:p w:rsidR="00A431A3" w:rsidRDefault="00814337" w:rsidP="00814337">
          <w:pPr>
            <w:pStyle w:val="B6EC48DEF90F4BBC9C6DCE864668D57B2"/>
          </w:pPr>
          <w:r w:rsidRPr="00E1004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53768A2FBF47C28549C5B597066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3DC94C-7DA1-48CB-A2E8-A9E93FA15761}"/>
      </w:docPartPr>
      <w:docPartBody>
        <w:p w:rsidR="00A431A3" w:rsidRDefault="00814337" w:rsidP="00814337">
          <w:pPr>
            <w:pStyle w:val="3853768A2FBF47C28549C5B5970665CC1"/>
          </w:pPr>
          <w:r w:rsidRPr="00E10042">
            <w:rPr>
              <w:rStyle w:val="PlaceholderText"/>
            </w:rPr>
            <w:t>Click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337"/>
    <w:rsid w:val="00814337"/>
    <w:rsid w:val="00A431A3"/>
    <w:rsid w:val="00E808DF"/>
    <w:rsid w:val="00F3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14337"/>
    <w:rPr>
      <w:color w:val="666666"/>
    </w:rPr>
  </w:style>
  <w:style w:type="paragraph" w:customStyle="1" w:styleId="F05FF8B711EA4712B4E57D5363D1D8652">
    <w:name w:val="F05FF8B711EA4712B4E57D5363D1D8652"/>
    <w:rsid w:val="00814337"/>
    <w:pPr>
      <w:spacing w:line="259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B6EC48DEF90F4BBC9C6DCE864668D57B2">
    <w:name w:val="B6EC48DEF90F4BBC9C6DCE864668D57B2"/>
    <w:rsid w:val="00814337"/>
    <w:pPr>
      <w:spacing w:line="259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3853768A2FBF47C28549C5B5970665CC1">
    <w:name w:val="3853768A2FBF47C28549C5B5970665CC1"/>
    <w:rsid w:val="00814337"/>
    <w:pPr>
      <w:spacing w:line="259" w:lineRule="auto"/>
    </w:pPr>
    <w:rPr>
      <w:rFonts w:eastAsiaTheme="minorHAnsi"/>
      <w:kern w:val="0"/>
      <w:sz w:val="22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861f2e-228d-4d3a-9f6a-7f948bade60e">
      <Terms xmlns="http://schemas.microsoft.com/office/infopath/2007/PartnerControls"/>
    </lcf76f155ced4ddcb4097134ff3c332f>
    <TaxCatchAll xmlns="d5e6314c-50fd-4df2-980d-fb40e448481f" xsi:nil="true"/>
    <SharedWithUsers xmlns="d5e6314c-50fd-4df2-980d-fb40e448481f">
      <UserInfo>
        <DisplayName/>
        <AccountId xsi:nil="true"/>
        <AccountType/>
      </UserInfo>
    </SharedWithUsers>
    <_dlc_DocId xmlns="d5e6314c-50fd-4df2-980d-fb40e448481f">EF4XEMEJ4UES-1769346893-431884</_dlc_DocId>
    <_dlc_DocIdUrl xmlns="d5e6314c-50fd-4df2-980d-fb40e448481f">
      <Url>https://clevnet.sharepoint.com/sites/CPLDocuments/_layouts/15/DocIdRedir.aspx?ID=EF4XEMEJ4UES-1769346893-431884</Url>
      <Description>EF4XEMEJ4UES-1769346893-431884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AB3E19BDBDE44B323B62625E559BD" ma:contentTypeVersion="4227" ma:contentTypeDescription="Create a new document." ma:contentTypeScope="" ma:versionID="5b9bfaa765d01f3615c3a9beeca9b3d8">
  <xsd:schema xmlns:xsd="http://www.w3.org/2001/XMLSchema" xmlns:xs="http://www.w3.org/2001/XMLSchema" xmlns:p="http://schemas.microsoft.com/office/2006/metadata/properties" xmlns:ns2="d5e6314c-50fd-4df2-980d-fb40e448481f" xmlns:ns3="01861f2e-228d-4d3a-9f6a-7f948bade60e" targetNamespace="http://schemas.microsoft.com/office/2006/metadata/properties" ma:root="true" ma:fieldsID="b943dc038fadb805399c605f0b5da43b" ns2:_="" ns3:_="">
    <xsd:import namespace="d5e6314c-50fd-4df2-980d-fb40e448481f"/>
    <xsd:import namespace="01861f2e-228d-4d3a-9f6a-7f948bade60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e6314c-50fd-4df2-980d-fb40e448481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35ba21e7-eea4-47d0-9763-05c4feb6a105}" ma:internalName="TaxCatchAll" ma:showField="CatchAllData" ma:web="d5e6314c-50fd-4df2-980d-fb40e44848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61f2e-228d-4d3a-9f6a-7f948bade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9ae6b4a1-b27c-447e-8e50-ff59a5591b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730F860-C1D7-48D5-BCE9-EE521649E679}">
  <ds:schemaRefs>
    <ds:schemaRef ds:uri="http://schemas.microsoft.com/office/2006/metadata/properties"/>
    <ds:schemaRef ds:uri="http://schemas.microsoft.com/office/infopath/2007/PartnerControls"/>
    <ds:schemaRef ds:uri="bfb91fba-2051-4f9f-8c6d-f81a6b034e39"/>
    <ds:schemaRef ds:uri="329da7ac-b553-4fef-9671-39b43082889e"/>
  </ds:schemaRefs>
</ds:datastoreItem>
</file>

<file path=customXml/itemProps2.xml><?xml version="1.0" encoding="utf-8"?>
<ds:datastoreItem xmlns:ds="http://schemas.openxmlformats.org/officeDocument/2006/customXml" ds:itemID="{A1C65486-BC8B-4ED5-8D82-B27F92F944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32D782-DC43-4986-8397-C0052826385D}"/>
</file>

<file path=customXml/itemProps4.xml><?xml version="1.0" encoding="utf-8"?>
<ds:datastoreItem xmlns:ds="http://schemas.openxmlformats.org/officeDocument/2006/customXml" ds:itemID="{B1188B09-1D84-4B8C-AD34-C4E5A0D918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153</Words>
  <Characters>874</Characters>
  <Application>Microsoft Office Word</Application>
  <DocSecurity>0</DocSecurity>
  <Lines>7</Lines>
  <Paragraphs>2</Paragraphs>
  <ScaleCrop>false</ScaleCrop>
  <Company>GFOA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Roque</dc:creator>
  <cp:keywords/>
  <dc:description/>
  <cp:lastModifiedBy>Benjamin Davidson</cp:lastModifiedBy>
  <cp:revision>21</cp:revision>
  <dcterms:created xsi:type="dcterms:W3CDTF">2024-02-22T05:05:00Z</dcterms:created>
  <dcterms:modified xsi:type="dcterms:W3CDTF">2024-03-26T21:58:00Z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0x010100848AB3E19BDBDE44B323B62625E559BD</vt:lpwstr>
  </property>
  <property fmtid="{D5CDD505-2E9C-101B-9397-08002B2CF9AE}" pid="3" name="MediaServiceImageTags">
    <vt:lpwstr/>
  </property>
  <property fmtid="{D5CDD505-2E9C-101B-9397-08002B2CF9AE}" pid="4" name="Order">
    <vt:r8>21100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49a759e2-abb9-41a2-8f4d-528af56d3185</vt:lpwstr>
  </property>
</Properties>
</file>